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BA76" w14:textId="77777777" w:rsidR="008F2D9B" w:rsidRDefault="008F2D9B">
      <w:pPr>
        <w:pStyle w:val="Tekstpodstawowy"/>
        <w:spacing w:before="76"/>
        <w:rPr>
          <w:rFonts w:ascii="Times New Roman"/>
          <w:sz w:val="22"/>
        </w:rPr>
      </w:pPr>
    </w:p>
    <w:p w14:paraId="1C0209ED" w14:textId="77777777" w:rsidR="008F2D9B" w:rsidRDefault="00000000">
      <w:pPr>
        <w:pStyle w:val="Nagwek1"/>
        <w:spacing w:before="1"/>
        <w:ind w:left="0" w:right="281"/>
        <w:jc w:val="center"/>
      </w:pPr>
      <w:r>
        <w:rPr>
          <w:smallCaps/>
        </w:rPr>
        <w:t>Akcja</w:t>
      </w:r>
      <w:r>
        <w:rPr>
          <w:smallCaps/>
          <w:spacing w:val="-6"/>
        </w:rPr>
        <w:t xml:space="preserve"> </w:t>
      </w:r>
      <w:r>
        <w:rPr>
          <w:smallCaps/>
        </w:rPr>
        <w:t>Informacyjna</w:t>
      </w:r>
      <w:r>
        <w:rPr>
          <w:smallCaps/>
          <w:spacing w:val="-4"/>
        </w:rPr>
        <w:t xml:space="preserve"> </w:t>
      </w:r>
      <w:r>
        <w:rPr>
          <w:smallCaps/>
        </w:rPr>
        <w:t>nr</w:t>
      </w:r>
      <w:r>
        <w:rPr>
          <w:smallCaps/>
          <w:spacing w:val="-4"/>
        </w:rPr>
        <w:t xml:space="preserve"> </w:t>
      </w:r>
      <w:r>
        <w:rPr>
          <w:smallCaps/>
        </w:rPr>
        <w:t>2</w:t>
      </w:r>
      <w:r>
        <w:rPr>
          <w:smallCaps/>
          <w:spacing w:val="-15"/>
        </w:rPr>
        <w:t xml:space="preserve"> </w:t>
      </w:r>
      <w:r>
        <w:rPr>
          <w:smallCaps/>
        </w:rPr>
        <w:t>z</w:t>
      </w:r>
      <w:r>
        <w:rPr>
          <w:smallCaps/>
          <w:spacing w:val="-2"/>
        </w:rPr>
        <w:t xml:space="preserve"> </w:t>
      </w:r>
      <w:r>
        <w:rPr>
          <w:smallCaps/>
          <w:spacing w:val="-10"/>
        </w:rPr>
        <w:t>2</w:t>
      </w:r>
    </w:p>
    <w:p w14:paraId="15438066" w14:textId="77777777" w:rsidR="008F2D9B" w:rsidRDefault="00000000">
      <w:pPr>
        <w:ind w:right="284"/>
        <w:jc w:val="center"/>
        <w:rPr>
          <w:i/>
          <w:sz w:val="18"/>
        </w:rPr>
      </w:pPr>
      <w:r>
        <w:rPr>
          <w:i/>
          <w:sz w:val="18"/>
        </w:rPr>
        <w:t>(październik-listopad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2025)</w:t>
      </w:r>
    </w:p>
    <w:p w14:paraId="59A17E7A" w14:textId="77777777" w:rsidR="008F2D9B" w:rsidRDefault="008F2D9B">
      <w:pPr>
        <w:spacing w:before="155"/>
        <w:rPr>
          <w:i/>
          <w:sz w:val="18"/>
        </w:rPr>
      </w:pPr>
    </w:p>
    <w:p w14:paraId="237DFBB8" w14:textId="77777777" w:rsidR="008F2D9B" w:rsidRDefault="00000000">
      <w:pPr>
        <w:pStyle w:val="Tytu"/>
      </w:pPr>
      <w:r>
        <w:rPr>
          <w:smallCaps/>
        </w:rPr>
        <w:t>Formularz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opinii</w:t>
      </w:r>
    </w:p>
    <w:p w14:paraId="332E7CD0" w14:textId="77777777" w:rsidR="008F2D9B" w:rsidRDefault="008F2D9B">
      <w:pPr>
        <w:spacing w:before="23"/>
        <w:rPr>
          <w:b/>
          <w:sz w:val="29"/>
        </w:rPr>
      </w:pPr>
    </w:p>
    <w:p w14:paraId="19770F88" w14:textId="77777777" w:rsidR="008F2D9B" w:rsidRDefault="00000000">
      <w:pPr>
        <w:ind w:left="1" w:right="285"/>
        <w:jc w:val="both"/>
        <w:rPr>
          <w:sz w:val="20"/>
        </w:rPr>
      </w:pPr>
      <w:r>
        <w:rPr>
          <w:sz w:val="20"/>
        </w:rPr>
        <w:t>Przed wypełnieniem formularza opinii prosimy o zapoznanie się z informacjami zawartymi na stronie 2, dotyczącymi ochrony Państwa danych osobowych.</w:t>
      </w:r>
    </w:p>
    <w:p w14:paraId="079B9154" w14:textId="77777777" w:rsidR="008F2D9B" w:rsidRDefault="00000000">
      <w:pPr>
        <w:spacing w:before="2"/>
        <w:ind w:left="1" w:right="288"/>
        <w:jc w:val="both"/>
        <w:rPr>
          <w:sz w:val="20"/>
        </w:rPr>
      </w:pPr>
      <w:r>
        <w:rPr>
          <w:b/>
          <w:sz w:val="20"/>
        </w:rPr>
        <w:t xml:space="preserve">UWAGA! </w:t>
      </w:r>
      <w:r>
        <w:rPr>
          <w:sz w:val="20"/>
        </w:rPr>
        <w:t>Brak podpisu w wersji papierowej formularza uniemożliwi wykorzystanie opinii w pracach projektowych. Przesłanie formularza w formie elektronicznej – bez podpisu, stanowi automatyczną zgodę na przetwarzanie danych osobowych w zakresie określonym na stronach 1 oraz 2.</w:t>
      </w:r>
    </w:p>
    <w:p w14:paraId="7622EA7A" w14:textId="77777777" w:rsidR="008F2D9B" w:rsidRDefault="008F2D9B">
      <w:pPr>
        <w:spacing w:before="131"/>
        <w:rPr>
          <w:sz w:val="20"/>
        </w:rPr>
      </w:pPr>
    </w:p>
    <w:p w14:paraId="348A358B" w14:textId="77777777" w:rsidR="008F2D9B" w:rsidRDefault="00000000">
      <w:pPr>
        <w:ind w:left="1"/>
        <w:jc w:val="both"/>
      </w:pPr>
      <w:r>
        <w:rPr>
          <w:b/>
        </w:rPr>
        <w:t>Imię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nazwisko</w:t>
      </w:r>
      <w:r>
        <w:rPr>
          <w:spacing w:val="-2"/>
        </w:rPr>
        <w:t>*……………………………………………………………………………………………………………………...</w:t>
      </w:r>
    </w:p>
    <w:p w14:paraId="3534ECA4" w14:textId="77777777" w:rsidR="008F2D9B" w:rsidRDefault="00000000">
      <w:pPr>
        <w:tabs>
          <w:tab w:val="left" w:pos="3036"/>
        </w:tabs>
        <w:spacing w:before="38"/>
        <w:ind w:right="296"/>
        <w:jc w:val="center"/>
      </w:pPr>
      <w:r>
        <w:rPr>
          <w:b/>
        </w:rPr>
        <w:t>Kod pocztowy</w:t>
      </w:r>
      <w:r>
        <w:rPr>
          <w:b/>
          <w:spacing w:val="70"/>
        </w:rPr>
        <w:t xml:space="preserve"> </w:t>
      </w:r>
      <w:r>
        <w:rPr>
          <w:b/>
          <w:noProof/>
          <w:spacing w:val="16"/>
          <w:position w:val="-8"/>
        </w:rPr>
        <w:drawing>
          <wp:inline distT="0" distB="0" distL="0" distR="0" wp14:anchorId="401634C5" wp14:editId="2EF33146">
            <wp:extent cx="309245" cy="2622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</w:rPr>
        <w:t xml:space="preserve"> </w:t>
      </w:r>
      <w:r>
        <w:rPr>
          <w:sz w:val="40"/>
        </w:rPr>
        <w:t>-</w:t>
      </w:r>
      <w:r>
        <w:rPr>
          <w:spacing w:val="-30"/>
          <w:sz w:val="40"/>
        </w:rPr>
        <w:t xml:space="preserve"> </w:t>
      </w:r>
      <w:r>
        <w:rPr>
          <w:noProof/>
          <w:spacing w:val="-32"/>
          <w:position w:val="-8"/>
          <w:sz w:val="40"/>
        </w:rPr>
        <w:drawing>
          <wp:inline distT="0" distB="0" distL="0" distR="0" wp14:anchorId="42B61DC0" wp14:editId="5FA027FD">
            <wp:extent cx="459105" cy="2622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2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0"/>
        </w:rPr>
        <w:tab/>
      </w:r>
      <w:r>
        <w:rPr>
          <w:b/>
          <w:spacing w:val="-2"/>
        </w:rPr>
        <w:t>Miejscowość</w:t>
      </w:r>
      <w:r>
        <w:rPr>
          <w:spacing w:val="-2"/>
        </w:rPr>
        <w:t>*...........................................................................................................</w:t>
      </w:r>
    </w:p>
    <w:p w14:paraId="4A670C92" w14:textId="77777777" w:rsidR="008F2D9B" w:rsidRDefault="00000000">
      <w:pPr>
        <w:spacing w:before="183"/>
        <w:ind w:left="1"/>
        <w:jc w:val="both"/>
      </w:pPr>
      <w:r>
        <w:rPr>
          <w:b/>
        </w:rPr>
        <w:t>Gmina</w:t>
      </w:r>
      <w:r>
        <w:rPr>
          <w:b/>
          <w:spacing w:val="8"/>
        </w:rPr>
        <w:t xml:space="preserve"> </w:t>
      </w:r>
      <w:r>
        <w:rPr>
          <w:b/>
        </w:rPr>
        <w:t>/</w:t>
      </w:r>
      <w:r>
        <w:rPr>
          <w:b/>
          <w:spacing w:val="6"/>
        </w:rPr>
        <w:t xml:space="preserve"> </w:t>
      </w:r>
      <w:r>
        <w:rPr>
          <w:b/>
        </w:rPr>
        <w:t>Obręb</w:t>
      </w:r>
      <w:r>
        <w:rPr>
          <w:b/>
          <w:spacing w:val="8"/>
        </w:rPr>
        <w:t xml:space="preserve"> </w:t>
      </w:r>
      <w:r>
        <w:rPr>
          <w:b/>
        </w:rPr>
        <w:t>/</w:t>
      </w:r>
      <w:r>
        <w:rPr>
          <w:b/>
          <w:spacing w:val="9"/>
        </w:rPr>
        <w:t xml:space="preserve"> </w:t>
      </w:r>
      <w:r>
        <w:rPr>
          <w:b/>
        </w:rPr>
        <w:t>Nr</w:t>
      </w:r>
      <w:r>
        <w:rPr>
          <w:b/>
          <w:spacing w:val="8"/>
        </w:rPr>
        <w:t xml:space="preserve"> </w:t>
      </w:r>
      <w:r>
        <w:rPr>
          <w:b/>
        </w:rPr>
        <w:t>działki</w:t>
      </w:r>
      <w:r>
        <w:rPr>
          <w:b/>
          <w:spacing w:val="9"/>
        </w:rPr>
        <w:t xml:space="preserve"> </w:t>
      </w:r>
      <w:r>
        <w:rPr>
          <w:b/>
        </w:rPr>
        <w:t>/</w:t>
      </w:r>
      <w:r>
        <w:rPr>
          <w:b/>
          <w:spacing w:val="6"/>
        </w:rPr>
        <w:t xml:space="preserve"> </w:t>
      </w:r>
      <w:r>
        <w:rPr>
          <w:b/>
        </w:rPr>
        <w:t>Adres</w:t>
      </w:r>
      <w:r>
        <w:rPr>
          <w:b/>
          <w:spacing w:val="9"/>
        </w:rPr>
        <w:t xml:space="preserve"> </w:t>
      </w:r>
      <w:r>
        <w:rPr>
          <w:b/>
          <w:spacing w:val="-2"/>
        </w:rPr>
        <w:t>nieruchomości</w:t>
      </w:r>
      <w:r>
        <w:rPr>
          <w:spacing w:val="-2"/>
        </w:rPr>
        <w:t>*..........................................................................................................</w:t>
      </w:r>
    </w:p>
    <w:p w14:paraId="6E5A1155" w14:textId="77777777" w:rsidR="008F2D9B" w:rsidRDefault="00000000">
      <w:pPr>
        <w:spacing w:before="237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1057D0FC" w14:textId="77777777" w:rsidR="008F2D9B" w:rsidRDefault="00000000">
      <w:pPr>
        <w:spacing w:before="39"/>
        <w:ind w:left="1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 xml:space="preserve">pole </w:t>
      </w:r>
      <w:r>
        <w:rPr>
          <w:i/>
          <w:spacing w:val="-2"/>
          <w:sz w:val="16"/>
        </w:rPr>
        <w:t>obowiązkowe</w:t>
      </w:r>
    </w:p>
    <w:p w14:paraId="13F904A1" w14:textId="77777777" w:rsidR="008F2D9B" w:rsidRDefault="008F2D9B">
      <w:pPr>
        <w:rPr>
          <w:i/>
          <w:sz w:val="16"/>
        </w:rPr>
      </w:pPr>
    </w:p>
    <w:p w14:paraId="533346FD" w14:textId="77777777" w:rsidR="008F2D9B" w:rsidRDefault="008F2D9B">
      <w:pPr>
        <w:spacing w:before="22"/>
        <w:rPr>
          <w:i/>
          <w:sz w:val="16"/>
        </w:rPr>
      </w:pPr>
    </w:p>
    <w:p w14:paraId="71374215" w14:textId="77777777" w:rsidR="008F2D9B" w:rsidRDefault="00000000">
      <w:pPr>
        <w:pStyle w:val="Akapitzlist"/>
        <w:numPr>
          <w:ilvl w:val="0"/>
          <w:numId w:val="1"/>
        </w:numPr>
        <w:tabs>
          <w:tab w:val="left" w:pos="283"/>
        </w:tabs>
        <w:ind w:left="283" w:hanging="282"/>
        <w:rPr>
          <w:rFonts w:ascii="Arial Narrow" w:hAnsi="Arial Narrow"/>
        </w:rPr>
      </w:pPr>
      <w:r>
        <w:rPr>
          <w:rFonts w:ascii="Arial Narrow" w:hAnsi="Arial Narrow"/>
          <w:b/>
        </w:rPr>
        <w:t>PREFEROWANY</w:t>
      </w:r>
      <w:r>
        <w:rPr>
          <w:rFonts w:ascii="Arial Narrow" w:hAnsi="Arial Narrow"/>
          <w:b/>
          <w:spacing w:val="-8"/>
        </w:rPr>
        <w:t xml:space="preserve"> </w:t>
      </w:r>
      <w:r>
        <w:rPr>
          <w:rFonts w:ascii="Arial Narrow" w:hAnsi="Arial Narrow"/>
          <w:b/>
        </w:rPr>
        <w:t>WARIANT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</w:rPr>
        <w:t>(prosimy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zaznaczyć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wybór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znakiem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  <w:spacing w:val="-2"/>
        </w:rPr>
        <w:t>„x”):</w:t>
      </w:r>
    </w:p>
    <w:p w14:paraId="6FEF083A" w14:textId="77777777" w:rsidR="008F2D9B" w:rsidRDefault="00000000">
      <w:pPr>
        <w:pStyle w:val="Akapitzlist"/>
        <w:numPr>
          <w:ilvl w:val="1"/>
          <w:numId w:val="1"/>
        </w:numPr>
        <w:tabs>
          <w:tab w:val="left" w:pos="240"/>
        </w:tabs>
        <w:spacing w:before="76"/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WARIANT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1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  <w:color w:val="008F8F"/>
        </w:rPr>
        <w:t>(</w:t>
      </w:r>
      <w:r>
        <w:rPr>
          <w:rFonts w:ascii="Arial Narrow" w:hAnsi="Arial Narrow"/>
          <w:i/>
          <w:color w:val="008F8F"/>
        </w:rPr>
        <w:t>turkusowy</w:t>
      </w:r>
      <w:r>
        <w:rPr>
          <w:rFonts w:ascii="Arial Narrow" w:hAnsi="Arial Narrow"/>
          <w:color w:val="008F8F"/>
        </w:rPr>
        <w:t>),</w:t>
      </w:r>
      <w:r>
        <w:rPr>
          <w:rFonts w:ascii="Arial Narrow" w:hAnsi="Arial Narrow"/>
          <w:color w:val="008F8F"/>
          <w:spacing w:val="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rFonts w:ascii="Arial Narrow" w:hAnsi="Arial Narrow"/>
        </w:rPr>
        <w:t>PODWARIANT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Tarczyn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  <w:color w:val="F90000"/>
          <w:spacing w:val="-2"/>
        </w:rPr>
        <w:t>(</w:t>
      </w:r>
      <w:r>
        <w:rPr>
          <w:rFonts w:ascii="Arial Narrow" w:hAnsi="Arial Narrow"/>
          <w:i/>
          <w:color w:val="F90000"/>
          <w:spacing w:val="-2"/>
        </w:rPr>
        <w:t>czerwony</w:t>
      </w:r>
      <w:r>
        <w:rPr>
          <w:rFonts w:ascii="Arial Narrow" w:hAnsi="Arial Narrow"/>
          <w:color w:val="F90000"/>
          <w:spacing w:val="-2"/>
        </w:rPr>
        <w:t>),</w:t>
      </w:r>
    </w:p>
    <w:p w14:paraId="401B88CA" w14:textId="77777777" w:rsidR="008F2D9B" w:rsidRDefault="00000000">
      <w:pPr>
        <w:pStyle w:val="Akapitzlist"/>
        <w:numPr>
          <w:ilvl w:val="1"/>
          <w:numId w:val="1"/>
        </w:numPr>
        <w:tabs>
          <w:tab w:val="left" w:pos="250"/>
        </w:tabs>
        <w:ind w:left="250" w:hanging="249"/>
        <w:rPr>
          <w:rFonts w:ascii="Arial Narrow" w:hAnsi="Arial Narrow"/>
        </w:rPr>
      </w:pPr>
      <w:r>
        <w:rPr>
          <w:rFonts w:ascii="Arial Narrow" w:hAnsi="Arial Narrow"/>
        </w:rPr>
        <w:t>WARIANT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spacing w:val="46"/>
        </w:rPr>
        <w:t xml:space="preserve"> </w:t>
      </w:r>
      <w:r>
        <w:rPr>
          <w:rFonts w:ascii="Arial Narrow" w:hAnsi="Arial Narrow"/>
          <w:color w:val="7E00FF"/>
          <w:spacing w:val="-2"/>
        </w:rPr>
        <w:t>(</w:t>
      </w:r>
      <w:r>
        <w:rPr>
          <w:rFonts w:ascii="Arial Narrow" w:hAnsi="Arial Narrow"/>
          <w:i/>
          <w:color w:val="7E00FF"/>
          <w:spacing w:val="-2"/>
        </w:rPr>
        <w:t>fioletowy</w:t>
      </w:r>
      <w:r>
        <w:rPr>
          <w:rFonts w:ascii="Arial Narrow" w:hAnsi="Arial Narrow"/>
          <w:color w:val="7E00FF"/>
          <w:spacing w:val="-2"/>
        </w:rPr>
        <w:t>),</w:t>
      </w:r>
    </w:p>
    <w:p w14:paraId="5450128C" w14:textId="77777777" w:rsidR="00ED2932" w:rsidRPr="00ED2932" w:rsidRDefault="00000000" w:rsidP="00ED2932">
      <w:pPr>
        <w:pStyle w:val="Akapitzlist"/>
        <w:numPr>
          <w:ilvl w:val="1"/>
          <w:numId w:val="1"/>
        </w:numPr>
        <w:tabs>
          <w:tab w:val="left" w:pos="240"/>
        </w:tabs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WARIANT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3</w:t>
      </w:r>
      <w:r>
        <w:rPr>
          <w:rFonts w:ascii="Arial Narrow" w:hAnsi="Arial Narrow"/>
          <w:spacing w:val="46"/>
        </w:rPr>
        <w:t xml:space="preserve"> </w:t>
      </w:r>
      <w:r>
        <w:rPr>
          <w:rFonts w:ascii="Arial Narrow" w:hAnsi="Arial Narrow"/>
          <w:color w:val="A84000"/>
          <w:spacing w:val="-2"/>
        </w:rPr>
        <w:t>(</w:t>
      </w:r>
      <w:r>
        <w:rPr>
          <w:rFonts w:ascii="Arial Narrow" w:hAnsi="Arial Narrow"/>
          <w:i/>
          <w:color w:val="A84000"/>
          <w:spacing w:val="-2"/>
        </w:rPr>
        <w:t>brązowy</w:t>
      </w:r>
      <w:r>
        <w:rPr>
          <w:rFonts w:ascii="Arial Narrow" w:hAnsi="Arial Narrow"/>
          <w:color w:val="A84000"/>
          <w:spacing w:val="-2"/>
        </w:rPr>
        <w:t>),</w:t>
      </w:r>
    </w:p>
    <w:p w14:paraId="006272C4" w14:textId="660470E2" w:rsidR="008F2D9B" w:rsidRPr="00ED2932" w:rsidRDefault="00000000" w:rsidP="00ED2932">
      <w:pPr>
        <w:pStyle w:val="Akapitzlist"/>
        <w:numPr>
          <w:ilvl w:val="1"/>
          <w:numId w:val="1"/>
        </w:numPr>
        <w:tabs>
          <w:tab w:val="left" w:pos="240"/>
        </w:tabs>
        <w:ind w:left="240" w:hanging="239"/>
        <w:rPr>
          <w:rFonts w:ascii="Arial Narrow" w:hAnsi="Arial Narrow"/>
        </w:rPr>
      </w:pPr>
      <w:r w:rsidRPr="00FF3D17">
        <w:t>WARIANT</w:t>
      </w:r>
      <w:r w:rsidRPr="00ED2932">
        <w:rPr>
          <w:spacing w:val="-4"/>
        </w:rPr>
        <w:t xml:space="preserve"> </w:t>
      </w:r>
      <w:r w:rsidRPr="00FF3D17">
        <w:t>4</w:t>
      </w:r>
      <w:r w:rsidRPr="00ED2932">
        <w:rPr>
          <w:spacing w:val="44"/>
        </w:rPr>
        <w:t xml:space="preserve"> </w:t>
      </w:r>
      <w:r w:rsidRPr="00ED2932">
        <w:rPr>
          <w:color w:val="169CDF"/>
        </w:rPr>
        <w:t>(</w:t>
      </w:r>
      <w:r w:rsidRPr="00ED2932">
        <w:rPr>
          <w:i/>
          <w:color w:val="169CDF"/>
        </w:rPr>
        <w:t>błękitny</w:t>
      </w:r>
      <w:r w:rsidRPr="00ED2932">
        <w:rPr>
          <w:color w:val="169CDF"/>
        </w:rPr>
        <w:t>),</w:t>
      </w:r>
      <w:r w:rsidRPr="00ED2932">
        <w:rPr>
          <w:color w:val="169CDF"/>
          <w:spacing w:val="-3"/>
        </w:rPr>
        <w:t xml:space="preserve"> </w:t>
      </w:r>
      <w:r w:rsidRPr="00ED2932">
        <w:rPr>
          <w:rFonts w:ascii="Segoe UI Symbol" w:hAnsi="Segoe UI Symbol"/>
        </w:rPr>
        <w:t>☐</w:t>
      </w:r>
      <w:r w:rsidRPr="00ED2932">
        <w:rPr>
          <w:rFonts w:ascii="Segoe UI Symbol" w:hAnsi="Segoe UI Symbol"/>
          <w:spacing w:val="-15"/>
        </w:rPr>
        <w:t xml:space="preserve"> </w:t>
      </w:r>
      <w:r w:rsidRPr="00FF3D17">
        <w:t>PODWARIANT</w:t>
      </w:r>
      <w:r w:rsidRPr="00ED2932">
        <w:rPr>
          <w:spacing w:val="-3"/>
        </w:rPr>
        <w:t xml:space="preserve"> </w:t>
      </w:r>
      <w:r w:rsidRPr="00FF3D17">
        <w:t>W4A</w:t>
      </w:r>
      <w:r w:rsidRPr="00ED2932">
        <w:rPr>
          <w:spacing w:val="45"/>
        </w:rPr>
        <w:t xml:space="preserve"> </w:t>
      </w:r>
      <w:r w:rsidRPr="00ED2932">
        <w:rPr>
          <w:color w:val="1A1AFF"/>
        </w:rPr>
        <w:t>(</w:t>
      </w:r>
      <w:r w:rsidRPr="00ED2932">
        <w:rPr>
          <w:i/>
          <w:color w:val="1A1AFF"/>
        </w:rPr>
        <w:t>granatowy</w:t>
      </w:r>
      <w:r w:rsidRPr="00ED2932">
        <w:rPr>
          <w:color w:val="1A1AFF"/>
        </w:rPr>
        <w:t>),</w:t>
      </w:r>
      <w:r w:rsidRPr="00ED2932">
        <w:rPr>
          <w:color w:val="1A1AFF"/>
          <w:spacing w:val="66"/>
          <w:w w:val="150"/>
        </w:rPr>
        <w:t xml:space="preserve"> </w:t>
      </w:r>
      <w:r w:rsidR="00ED2932" w:rsidRPr="00ED2932">
        <w:rPr>
          <w:rFonts w:ascii="Segoe UI Symbol" w:hAnsi="Segoe UI Symbol"/>
        </w:rPr>
        <w:t>☐</w:t>
      </w:r>
      <w:r w:rsidR="00ED2932">
        <w:rPr>
          <w:rFonts w:ascii="Segoe UI Symbol" w:hAnsi="Segoe UI Symbol"/>
        </w:rPr>
        <w:t xml:space="preserve"> </w:t>
      </w:r>
      <w:r w:rsidRPr="00FF3D17">
        <w:t>PODWARIANT</w:t>
      </w:r>
      <w:r w:rsidRPr="00ED2932">
        <w:t xml:space="preserve"> </w:t>
      </w:r>
      <w:r w:rsidRPr="00FF3D17">
        <w:t>W4B</w:t>
      </w:r>
      <w:r w:rsidRPr="00ED2932">
        <w:rPr>
          <w:spacing w:val="44"/>
        </w:rPr>
        <w:t xml:space="preserve"> </w:t>
      </w:r>
      <w:r w:rsidRPr="00ED2932">
        <w:rPr>
          <w:color w:val="1A1AFF"/>
          <w:spacing w:val="-2"/>
        </w:rPr>
        <w:t>(</w:t>
      </w:r>
      <w:r w:rsidRPr="00ED2932">
        <w:rPr>
          <w:i/>
          <w:color w:val="1A1AFF"/>
          <w:spacing w:val="-2"/>
        </w:rPr>
        <w:t>granatowy</w:t>
      </w:r>
      <w:r w:rsidRPr="00ED2932">
        <w:rPr>
          <w:color w:val="1A1AFF"/>
          <w:spacing w:val="-2"/>
        </w:rPr>
        <w:t>)</w:t>
      </w:r>
    </w:p>
    <w:p w14:paraId="5BD96766" w14:textId="77777777" w:rsidR="008F2D9B" w:rsidRDefault="008F2D9B">
      <w:pPr>
        <w:spacing w:before="230"/>
      </w:pPr>
    </w:p>
    <w:p w14:paraId="3E60959D" w14:textId="77777777" w:rsidR="008F2D9B" w:rsidRDefault="00000000">
      <w:pPr>
        <w:pStyle w:val="Nagwek2"/>
        <w:numPr>
          <w:ilvl w:val="0"/>
          <w:numId w:val="1"/>
        </w:numPr>
        <w:tabs>
          <w:tab w:val="left" w:pos="283"/>
        </w:tabs>
        <w:ind w:left="283" w:hanging="282"/>
      </w:pPr>
      <w:r>
        <w:t>Dlaczego</w:t>
      </w:r>
      <w:r>
        <w:rPr>
          <w:spacing w:val="-4"/>
        </w:rPr>
        <w:t xml:space="preserve"> </w:t>
      </w:r>
      <w:r>
        <w:t>Pan(i)</w:t>
      </w:r>
      <w:r>
        <w:rPr>
          <w:spacing w:val="-7"/>
        </w:rPr>
        <w:t xml:space="preserve"> </w:t>
      </w:r>
      <w:r>
        <w:t>wybrał(a)</w:t>
      </w:r>
      <w:r>
        <w:rPr>
          <w:spacing w:val="-6"/>
        </w:rPr>
        <w:t xml:space="preserve"> </w:t>
      </w:r>
      <w:r>
        <w:t>właśnie</w:t>
      </w:r>
      <w:r>
        <w:rPr>
          <w:spacing w:val="-4"/>
        </w:rPr>
        <w:t xml:space="preserve"> </w:t>
      </w:r>
      <w:r>
        <w:t>taką</w:t>
      </w:r>
      <w:r>
        <w:rPr>
          <w:spacing w:val="-5"/>
        </w:rPr>
        <w:t xml:space="preserve"> </w:t>
      </w:r>
      <w:r>
        <w:rPr>
          <w:spacing w:val="-2"/>
        </w:rPr>
        <w:t>odpowiedź?</w:t>
      </w:r>
    </w:p>
    <w:p w14:paraId="1A587CEE" w14:textId="77777777" w:rsidR="008F2D9B" w:rsidRPr="00ED2932" w:rsidRDefault="00000000" w:rsidP="00ED2932">
      <w:pPr>
        <w:pStyle w:val="Akapitzlist"/>
        <w:numPr>
          <w:ilvl w:val="1"/>
          <w:numId w:val="1"/>
        </w:numPr>
        <w:tabs>
          <w:tab w:val="left" w:pos="240"/>
        </w:tabs>
        <w:spacing w:line="292" w:lineRule="exact"/>
        <w:ind w:left="240" w:hanging="239"/>
        <w:rPr>
          <w:rFonts w:ascii="Arial Narrow" w:hAnsi="Arial Narrow"/>
        </w:rPr>
      </w:pPr>
      <w:r w:rsidRPr="00ED2932">
        <w:rPr>
          <w:rFonts w:ascii="Arial Narrow" w:hAnsi="Arial Narrow"/>
        </w:rPr>
        <w:t>Jest najlepszy komunikacyjnie.</w:t>
      </w:r>
    </w:p>
    <w:p w14:paraId="4FBD8895" w14:textId="77777777" w:rsidR="008F2D9B" w:rsidRDefault="00000000">
      <w:pPr>
        <w:pStyle w:val="Akapitzlist"/>
        <w:numPr>
          <w:ilvl w:val="1"/>
          <w:numId w:val="1"/>
        </w:numPr>
        <w:tabs>
          <w:tab w:val="left" w:pos="240"/>
        </w:tabs>
        <w:spacing w:line="292" w:lineRule="exact"/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Jest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oddalony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od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mojego</w:t>
      </w:r>
      <w:r>
        <w:rPr>
          <w:rFonts w:ascii="Arial Narrow" w:hAnsi="Arial Narrow"/>
          <w:spacing w:val="-4"/>
        </w:rPr>
        <w:t xml:space="preserve"> domu.</w:t>
      </w:r>
    </w:p>
    <w:p w14:paraId="352D98F7" w14:textId="77777777" w:rsidR="008F2D9B" w:rsidRDefault="00000000">
      <w:pPr>
        <w:pStyle w:val="Akapitzlist"/>
        <w:numPr>
          <w:ilvl w:val="1"/>
          <w:numId w:val="1"/>
        </w:numPr>
        <w:tabs>
          <w:tab w:val="left" w:pos="240"/>
        </w:tabs>
        <w:spacing w:line="292" w:lineRule="exact"/>
        <w:ind w:left="240" w:hanging="239"/>
        <w:rPr>
          <w:rFonts w:ascii="Arial Narrow" w:hAnsi="Arial Narrow"/>
        </w:rPr>
      </w:pPr>
      <w:r>
        <w:rPr>
          <w:rFonts w:ascii="Arial Narrow" w:hAnsi="Arial Narrow"/>
        </w:rPr>
        <w:t>Inne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powody</w:t>
      </w:r>
      <w:r>
        <w:rPr>
          <w:rFonts w:ascii="Arial Narrow" w:hAnsi="Arial Narrow"/>
          <w:spacing w:val="-2"/>
        </w:rPr>
        <w:t xml:space="preserve"> (jakie?):</w:t>
      </w:r>
    </w:p>
    <w:p w14:paraId="31521798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355FF038" w14:textId="77777777" w:rsidR="008F2D9B" w:rsidRDefault="00000000">
      <w:pPr>
        <w:spacing w:before="242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3C8F718E" w14:textId="77777777" w:rsidR="008F2D9B" w:rsidRDefault="00000000">
      <w:pPr>
        <w:pStyle w:val="Nagwek2"/>
        <w:spacing w:before="240"/>
        <w:ind w:firstLine="0"/>
      </w:pPr>
      <w:r>
        <w:t>Treść</w:t>
      </w:r>
      <w:r>
        <w:rPr>
          <w:spacing w:val="-4"/>
        </w:rPr>
        <w:t xml:space="preserve"> </w:t>
      </w:r>
      <w:r>
        <w:rPr>
          <w:spacing w:val="-2"/>
        </w:rPr>
        <w:t>opinii:</w:t>
      </w:r>
    </w:p>
    <w:p w14:paraId="66042CED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493C5FDB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2C3633A5" w14:textId="77777777" w:rsidR="008F2D9B" w:rsidRDefault="00000000">
      <w:pPr>
        <w:spacing w:before="239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366807AD" w14:textId="77777777" w:rsidR="008F2D9B" w:rsidRDefault="00000000">
      <w:pPr>
        <w:spacing w:before="242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4FFB3D4E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746BC1C8" w14:textId="77777777" w:rsidR="008F2D9B" w:rsidRDefault="00000000">
      <w:pPr>
        <w:spacing w:before="239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64F61DCD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50E21CF6" w14:textId="77777777" w:rsidR="008F2D9B" w:rsidRDefault="00000000">
      <w:pPr>
        <w:spacing w:before="240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0D7DDAE5" w14:textId="77777777" w:rsidR="008F2D9B" w:rsidRDefault="00000000">
      <w:pPr>
        <w:spacing w:before="239"/>
        <w:ind w:left="4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30432848" w14:textId="77777777" w:rsidR="008F2D9B" w:rsidRDefault="008F2D9B">
      <w:pPr>
        <w:sectPr w:rsidR="008F2D9B">
          <w:headerReference w:type="default" r:id="rId9"/>
          <w:footerReference w:type="default" r:id="rId10"/>
          <w:type w:val="continuous"/>
          <w:pgSz w:w="11910" w:h="16840"/>
          <w:pgMar w:top="1240" w:right="566" w:bottom="600" w:left="1417" w:header="430" w:footer="410" w:gutter="0"/>
          <w:pgNumType w:start="1"/>
          <w:cols w:space="708"/>
        </w:sectPr>
      </w:pPr>
    </w:p>
    <w:p w14:paraId="1B6D28A0" w14:textId="77777777" w:rsidR="008F2D9B" w:rsidRDefault="00000000">
      <w:pPr>
        <w:spacing w:before="90"/>
        <w:ind w:right="298"/>
        <w:jc w:val="right"/>
      </w:pPr>
      <w:r>
        <w:rPr>
          <w:spacing w:val="-2"/>
        </w:rPr>
        <w:lastRenderedPageBreak/>
        <w:t>..............................................................................................................................................................................................</w:t>
      </w:r>
    </w:p>
    <w:p w14:paraId="45BC4D21" w14:textId="77777777" w:rsidR="008F2D9B" w:rsidRDefault="00000000">
      <w:pPr>
        <w:spacing w:before="240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63E7BE02" w14:textId="77777777" w:rsidR="008F2D9B" w:rsidRDefault="00000000">
      <w:pPr>
        <w:spacing w:before="240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4C713675" w14:textId="77777777" w:rsidR="008F2D9B" w:rsidRDefault="00000000">
      <w:pPr>
        <w:spacing w:before="239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2E42F747" w14:textId="77777777" w:rsidR="008F2D9B" w:rsidRDefault="00000000">
      <w:pPr>
        <w:spacing w:before="240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5A15314A" w14:textId="77777777" w:rsidR="008F2D9B" w:rsidRDefault="00000000">
      <w:pPr>
        <w:spacing w:before="242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7A10BD32" w14:textId="77777777" w:rsidR="008F2D9B" w:rsidRDefault="00000000">
      <w:pPr>
        <w:spacing w:before="239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6F3714C8" w14:textId="77777777" w:rsidR="008F2D9B" w:rsidRDefault="00000000">
      <w:pPr>
        <w:spacing w:before="240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2F2532F8" w14:textId="77777777" w:rsidR="008F2D9B" w:rsidRDefault="00000000">
      <w:pPr>
        <w:spacing w:before="240"/>
        <w:ind w:right="298"/>
        <w:jc w:val="right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</w:t>
      </w:r>
    </w:p>
    <w:p w14:paraId="412126BD" w14:textId="77777777" w:rsidR="008F2D9B" w:rsidRDefault="008F2D9B">
      <w:pPr>
        <w:spacing w:before="107"/>
      </w:pPr>
    </w:p>
    <w:p w14:paraId="2FD807EA" w14:textId="77777777" w:rsidR="008F2D9B" w:rsidRDefault="00000000">
      <w:pPr>
        <w:ind w:right="285"/>
        <w:jc w:val="right"/>
        <w:rPr>
          <w:sz w:val="20"/>
        </w:rPr>
      </w:pPr>
      <w:r>
        <w:t>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rPr>
          <w:spacing w:val="-2"/>
          <w:sz w:val="20"/>
        </w:rPr>
        <w:t>…………..…………………………………………………………………………………….</w:t>
      </w:r>
    </w:p>
    <w:p w14:paraId="0DB45B07" w14:textId="77777777" w:rsidR="008F2D9B" w:rsidRDefault="00000000">
      <w:pPr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2AFB90" wp14:editId="7201974E">
                <wp:simplePos x="0" y="0"/>
                <wp:positionH relativeFrom="page">
                  <wp:posOffset>972616</wp:posOffset>
                </wp:positionH>
                <wp:positionV relativeFrom="paragraph">
                  <wp:posOffset>287854</wp:posOffset>
                </wp:positionV>
                <wp:extent cx="6141720" cy="9239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923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733057" w14:textId="77777777" w:rsidR="008F2D9B" w:rsidRDefault="00000000">
                            <w:pPr>
                              <w:spacing w:before="239" w:line="320" w:lineRule="exact"/>
                              <w:ind w:left="1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Formularz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opinii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przesłać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21.11.2025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(decyduje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wpływu)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adres:</w:t>
                            </w:r>
                          </w:p>
                          <w:p w14:paraId="7E12402F" w14:textId="77777777" w:rsidR="008F2D9B" w:rsidRDefault="00000000">
                            <w:pPr>
                              <w:ind w:left="103" w:right="147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TRAKT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o.o.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sp.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k.;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Wojciecha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Korfantego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160;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40-153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Katowice lub skan obydwu stron na email: </w:t>
                            </w:r>
                            <w:hyperlink r:id="rId11">
                              <w:r>
                                <w:rPr>
                                  <w:b/>
                                  <w:i/>
                                  <w:color w:val="006FC0"/>
                                  <w:sz w:val="28"/>
                                </w:rPr>
                                <w:t>oaw-dk92-s7@trakt.eu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AFB9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6.6pt;margin-top:22.65pt;width:483.6pt;height:7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20733057" w14:textId="77777777" w:rsidR="008F2D9B" w:rsidRDefault="00000000">
                      <w:pPr>
                        <w:spacing w:before="239" w:line="320" w:lineRule="exact"/>
                        <w:ind w:left="1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Formularz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opinii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należy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przesłać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21.11.2025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(decyduje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data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wpływu)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adres:</w:t>
                      </w:r>
                    </w:p>
                    <w:p w14:paraId="7E12402F" w14:textId="77777777" w:rsidR="008F2D9B" w:rsidRDefault="00000000">
                      <w:pPr>
                        <w:ind w:left="103" w:right="1479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TRAKT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o.o.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sp.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k.;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Wojciecha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Korfantego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160;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40-153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Katowice lub skan obydwu stron na email: </w:t>
                      </w:r>
                      <w:hyperlink r:id="rId12">
                        <w:r>
                          <w:rPr>
                            <w:b/>
                            <w:i/>
                            <w:color w:val="006FC0"/>
                            <w:sz w:val="28"/>
                          </w:rPr>
                          <w:t>oaw-dk92-s7@trakt.eu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4C5CD" w14:textId="77777777" w:rsidR="008F2D9B" w:rsidRDefault="008F2D9B">
      <w:pPr>
        <w:spacing w:before="78"/>
        <w:rPr>
          <w:sz w:val="18"/>
        </w:rPr>
      </w:pPr>
    </w:p>
    <w:p w14:paraId="46F53465" w14:textId="77777777" w:rsidR="008F2D9B" w:rsidRDefault="00000000">
      <w:pPr>
        <w:pStyle w:val="Tekstpodstawowy"/>
        <w:ind w:left="5" w:right="284"/>
        <w:jc w:val="center"/>
      </w:pPr>
      <w:r>
        <w:t>Obowiązek</w:t>
      </w:r>
      <w:r>
        <w:rPr>
          <w:spacing w:val="-3"/>
        </w:rPr>
        <w:t xml:space="preserve"> </w:t>
      </w:r>
      <w:r>
        <w:rPr>
          <w:spacing w:val="-2"/>
        </w:rPr>
        <w:t>informacyjny</w:t>
      </w:r>
    </w:p>
    <w:p w14:paraId="47E7E83F" w14:textId="77777777" w:rsidR="008F2D9B" w:rsidRDefault="008F2D9B">
      <w:pPr>
        <w:pStyle w:val="Tekstpodstawowy"/>
        <w:spacing w:before="62"/>
      </w:pPr>
    </w:p>
    <w:p w14:paraId="26C5A5C2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rPr>
          <w:rFonts w:ascii="Symbol" w:hAnsi="Symbol"/>
          <w:sz w:val="18"/>
        </w:rPr>
      </w:pPr>
      <w:r>
        <w:rPr>
          <w:sz w:val="18"/>
        </w:rPr>
        <w:t>Administratorem</w:t>
      </w:r>
      <w:r>
        <w:rPr>
          <w:spacing w:val="33"/>
          <w:sz w:val="18"/>
        </w:rPr>
        <w:t xml:space="preserve"> </w:t>
      </w:r>
      <w:r>
        <w:rPr>
          <w:sz w:val="18"/>
        </w:rPr>
        <w:t>Pani/Pana</w:t>
      </w:r>
      <w:r>
        <w:rPr>
          <w:spacing w:val="37"/>
          <w:sz w:val="18"/>
        </w:rPr>
        <w:t xml:space="preserve"> </w:t>
      </w:r>
      <w:r>
        <w:rPr>
          <w:sz w:val="18"/>
        </w:rPr>
        <w:t>danych</w:t>
      </w:r>
      <w:r>
        <w:rPr>
          <w:spacing w:val="32"/>
          <w:sz w:val="18"/>
        </w:rPr>
        <w:t xml:space="preserve"> </w:t>
      </w:r>
      <w:r>
        <w:rPr>
          <w:sz w:val="18"/>
        </w:rPr>
        <w:t>osobowych</w:t>
      </w:r>
      <w:r>
        <w:rPr>
          <w:spacing w:val="33"/>
          <w:sz w:val="18"/>
        </w:rPr>
        <w:t xml:space="preserve"> </w:t>
      </w:r>
      <w:r>
        <w:rPr>
          <w:sz w:val="18"/>
        </w:rPr>
        <w:t>jest</w:t>
      </w:r>
      <w:r>
        <w:rPr>
          <w:spacing w:val="33"/>
          <w:sz w:val="18"/>
        </w:rPr>
        <w:t xml:space="preserve"> </w:t>
      </w:r>
      <w:r>
        <w:rPr>
          <w:sz w:val="18"/>
        </w:rPr>
        <w:t>Generalny</w:t>
      </w:r>
      <w:r>
        <w:rPr>
          <w:spacing w:val="34"/>
          <w:sz w:val="18"/>
        </w:rPr>
        <w:t xml:space="preserve"> </w:t>
      </w:r>
      <w:r>
        <w:rPr>
          <w:sz w:val="18"/>
        </w:rPr>
        <w:t>Dyrektor</w:t>
      </w:r>
      <w:r>
        <w:rPr>
          <w:spacing w:val="33"/>
          <w:sz w:val="18"/>
        </w:rPr>
        <w:t xml:space="preserve"> </w:t>
      </w:r>
      <w:r>
        <w:rPr>
          <w:sz w:val="18"/>
        </w:rPr>
        <w:t>Dróg</w:t>
      </w:r>
      <w:r>
        <w:rPr>
          <w:spacing w:val="33"/>
          <w:sz w:val="18"/>
        </w:rPr>
        <w:t xml:space="preserve"> </w:t>
      </w:r>
      <w:r>
        <w:rPr>
          <w:sz w:val="18"/>
        </w:rPr>
        <w:t>Krajowych</w:t>
      </w:r>
      <w:r>
        <w:rPr>
          <w:spacing w:val="32"/>
          <w:sz w:val="18"/>
        </w:rPr>
        <w:t xml:space="preserve"> </w:t>
      </w:r>
      <w:r>
        <w:rPr>
          <w:sz w:val="18"/>
        </w:rPr>
        <w:t>i</w:t>
      </w:r>
      <w:r>
        <w:rPr>
          <w:spacing w:val="34"/>
          <w:sz w:val="18"/>
        </w:rPr>
        <w:t xml:space="preserve"> </w:t>
      </w:r>
      <w:r>
        <w:rPr>
          <w:sz w:val="18"/>
        </w:rPr>
        <w:t>Autostrad,</w:t>
      </w:r>
      <w:r>
        <w:rPr>
          <w:spacing w:val="34"/>
          <w:sz w:val="18"/>
        </w:rPr>
        <w:t xml:space="preserve"> </w:t>
      </w:r>
      <w:r>
        <w:rPr>
          <w:sz w:val="18"/>
        </w:rPr>
        <w:t>ul.</w:t>
      </w:r>
      <w:r>
        <w:rPr>
          <w:spacing w:val="34"/>
          <w:sz w:val="18"/>
        </w:rPr>
        <w:t xml:space="preserve"> </w:t>
      </w:r>
      <w:r>
        <w:rPr>
          <w:sz w:val="18"/>
        </w:rPr>
        <w:t>Wronia</w:t>
      </w:r>
      <w:r>
        <w:rPr>
          <w:spacing w:val="33"/>
          <w:sz w:val="18"/>
        </w:rPr>
        <w:t xml:space="preserve"> </w:t>
      </w:r>
      <w:r>
        <w:rPr>
          <w:spacing w:val="-5"/>
          <w:sz w:val="18"/>
        </w:rPr>
        <w:t>53,</w:t>
      </w:r>
    </w:p>
    <w:p w14:paraId="0774DA66" w14:textId="77777777" w:rsidR="008F2D9B" w:rsidRDefault="00000000">
      <w:pPr>
        <w:pStyle w:val="Tekstpodstawowy"/>
        <w:spacing w:before="16"/>
        <w:ind w:left="721"/>
      </w:pPr>
      <w:r>
        <w:t>00-874</w:t>
      </w:r>
      <w:r>
        <w:rPr>
          <w:spacing w:val="-2"/>
        </w:rPr>
        <w:t xml:space="preserve"> </w:t>
      </w:r>
      <w:r>
        <w:t>Warszawa,</w:t>
      </w:r>
      <w:r>
        <w:rPr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(022)</w:t>
      </w:r>
      <w:r>
        <w:rPr>
          <w:spacing w:val="-1"/>
        </w:rPr>
        <w:t xml:space="preserve"> </w:t>
      </w:r>
      <w:r>
        <w:t>375</w:t>
      </w:r>
      <w:r>
        <w:rPr>
          <w:spacing w:val="-5"/>
        </w:rPr>
        <w:t xml:space="preserve"> </w:t>
      </w:r>
      <w:r>
        <w:t>8888,</w:t>
      </w:r>
      <w:r>
        <w:rPr>
          <w:spacing w:val="-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13">
        <w:r>
          <w:rPr>
            <w:color w:val="0462C1"/>
            <w:spacing w:val="-2"/>
            <w:u w:val="single" w:color="0462C1"/>
          </w:rPr>
          <w:t>kancelaria@gddkia.gov.pl</w:t>
        </w:r>
        <w:r>
          <w:rPr>
            <w:spacing w:val="-2"/>
          </w:rPr>
          <w:t>.</w:t>
        </w:r>
      </w:hyperlink>
    </w:p>
    <w:p w14:paraId="28EB2325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 w:line="259" w:lineRule="auto"/>
        <w:ind w:right="292"/>
        <w:rPr>
          <w:rFonts w:ascii="Symbol" w:hAnsi="Symbol"/>
          <w:sz w:val="18"/>
        </w:rPr>
      </w:pPr>
      <w:r>
        <w:rPr>
          <w:sz w:val="18"/>
        </w:rPr>
        <w:t>W sprawach związanych z przetwarzaniem danych osobowych, można kontaktować się z Inspektorem Ochrony Danych,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za pośrednictwem adresu e-mail: </w:t>
      </w:r>
      <w:hyperlink r:id="rId14">
        <w:r>
          <w:rPr>
            <w:color w:val="0462C1"/>
            <w:sz w:val="18"/>
            <w:u w:val="single" w:color="0462C1"/>
          </w:rPr>
          <w:t>iod@gddkia.gov.pl.</w:t>
        </w:r>
      </w:hyperlink>
    </w:p>
    <w:p w14:paraId="5FAFFCBC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rPr>
          <w:rFonts w:ascii="Symbol" w:hAnsi="Symbol"/>
          <w:sz w:val="18"/>
        </w:rPr>
      </w:pPr>
      <w:r>
        <w:rPr>
          <w:sz w:val="18"/>
        </w:rPr>
        <w:t>Administrator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</w:t>
      </w:r>
      <w:r>
        <w:rPr>
          <w:spacing w:val="-4"/>
          <w:sz w:val="18"/>
        </w:rPr>
        <w:t xml:space="preserve"> </w:t>
      </w:r>
      <w:r>
        <w:rPr>
          <w:sz w:val="18"/>
        </w:rPr>
        <w:t>Państwa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(imię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nazwisko,</w:t>
      </w:r>
      <w:r>
        <w:rPr>
          <w:spacing w:val="-3"/>
          <w:sz w:val="18"/>
        </w:rPr>
        <w:t xml:space="preserve"> </w:t>
      </w: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zamieszkania,</w:t>
      </w:r>
      <w:r>
        <w:rPr>
          <w:spacing w:val="-3"/>
          <w:sz w:val="18"/>
        </w:rPr>
        <w:t xml:space="preserve"> </w:t>
      </w:r>
      <w:r>
        <w:rPr>
          <w:sz w:val="18"/>
        </w:rPr>
        <w:t>telefon,</w:t>
      </w:r>
      <w:r>
        <w:rPr>
          <w:spacing w:val="-2"/>
          <w:sz w:val="18"/>
        </w:rPr>
        <w:t xml:space="preserve"> mail).</w:t>
      </w:r>
    </w:p>
    <w:p w14:paraId="7D7F9E45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/>
        <w:rPr>
          <w:rFonts w:ascii="Symbol" w:hAnsi="Symbol"/>
          <w:sz w:val="18"/>
        </w:rPr>
      </w:pPr>
      <w:r>
        <w:rPr>
          <w:sz w:val="18"/>
        </w:rPr>
        <w:t>Administrator</w:t>
      </w:r>
      <w:r>
        <w:rPr>
          <w:spacing w:val="12"/>
          <w:sz w:val="18"/>
        </w:rPr>
        <w:t xml:space="preserve"> </w:t>
      </w:r>
      <w:r>
        <w:rPr>
          <w:sz w:val="18"/>
        </w:rPr>
        <w:t>przetwarza</w:t>
      </w:r>
      <w:r>
        <w:rPr>
          <w:spacing w:val="16"/>
          <w:sz w:val="18"/>
        </w:rPr>
        <w:t xml:space="preserve"> </w:t>
      </w:r>
      <w:r>
        <w:rPr>
          <w:sz w:val="18"/>
        </w:rPr>
        <w:t>Państwa</w:t>
      </w:r>
      <w:r>
        <w:rPr>
          <w:spacing w:val="15"/>
          <w:sz w:val="18"/>
        </w:rPr>
        <w:t xml:space="preserve"> </w:t>
      </w:r>
      <w:r>
        <w:rPr>
          <w:sz w:val="18"/>
        </w:rPr>
        <w:t>dane</w:t>
      </w:r>
      <w:r>
        <w:rPr>
          <w:spacing w:val="15"/>
          <w:sz w:val="18"/>
        </w:rPr>
        <w:t xml:space="preserve"> </w:t>
      </w:r>
      <w:r>
        <w:rPr>
          <w:sz w:val="18"/>
        </w:rPr>
        <w:t>osobowe</w:t>
      </w:r>
      <w:r>
        <w:rPr>
          <w:spacing w:val="11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z w:val="18"/>
        </w:rPr>
        <w:t>celu</w:t>
      </w:r>
      <w:r>
        <w:rPr>
          <w:spacing w:val="15"/>
          <w:sz w:val="18"/>
        </w:rPr>
        <w:t xml:space="preserve"> </w:t>
      </w:r>
      <w:r>
        <w:rPr>
          <w:sz w:val="18"/>
        </w:rPr>
        <w:t>realizacji</w:t>
      </w:r>
      <w:r>
        <w:rPr>
          <w:spacing w:val="14"/>
          <w:sz w:val="18"/>
        </w:rPr>
        <w:t xml:space="preserve"> </w:t>
      </w:r>
      <w:r>
        <w:rPr>
          <w:sz w:val="18"/>
        </w:rPr>
        <w:t>obowiązku</w:t>
      </w:r>
      <w:r>
        <w:rPr>
          <w:spacing w:val="14"/>
          <w:sz w:val="18"/>
        </w:rPr>
        <w:t xml:space="preserve"> </w:t>
      </w:r>
      <w:r>
        <w:rPr>
          <w:sz w:val="18"/>
        </w:rPr>
        <w:t>prawnego</w:t>
      </w:r>
      <w:r>
        <w:rPr>
          <w:spacing w:val="15"/>
          <w:sz w:val="18"/>
        </w:rPr>
        <w:t xml:space="preserve"> </w:t>
      </w:r>
      <w:r>
        <w:rPr>
          <w:sz w:val="18"/>
        </w:rPr>
        <w:t>nałożonego</w:t>
      </w:r>
      <w:r>
        <w:rPr>
          <w:spacing w:val="16"/>
          <w:sz w:val="18"/>
        </w:rPr>
        <w:t xml:space="preserve"> </w:t>
      </w:r>
      <w:r>
        <w:rPr>
          <w:sz w:val="18"/>
        </w:rPr>
        <w:t>na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Administratora</w:t>
      </w:r>
    </w:p>
    <w:p w14:paraId="23E7C570" w14:textId="77777777" w:rsidR="008F2D9B" w:rsidRDefault="00000000">
      <w:pPr>
        <w:pStyle w:val="Tekstpodstawowy"/>
        <w:spacing w:before="16"/>
        <w:ind w:left="721"/>
      </w:pPr>
      <w:r>
        <w:t>(art.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RODO)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drogach</w:t>
      </w:r>
      <w:r>
        <w:rPr>
          <w:spacing w:val="-1"/>
        </w:rPr>
        <w:t xml:space="preserve"> </w:t>
      </w:r>
      <w:r>
        <w:rPr>
          <w:spacing w:val="-2"/>
        </w:rPr>
        <w:t>publicznych.</w:t>
      </w:r>
    </w:p>
    <w:p w14:paraId="0D8E23A5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 w:line="259" w:lineRule="auto"/>
        <w:ind w:right="291"/>
        <w:rPr>
          <w:rFonts w:ascii="Symbol" w:hAnsi="Symbol"/>
          <w:sz w:val="18"/>
        </w:rPr>
      </w:pPr>
      <w:r>
        <w:rPr>
          <w:sz w:val="18"/>
        </w:rPr>
        <w:t>Państwa</w:t>
      </w:r>
      <w:r>
        <w:rPr>
          <w:spacing w:val="21"/>
          <w:sz w:val="18"/>
        </w:rPr>
        <w:t xml:space="preserve"> </w:t>
      </w:r>
      <w:r>
        <w:rPr>
          <w:sz w:val="18"/>
        </w:rPr>
        <w:t>dane</w:t>
      </w:r>
      <w:r>
        <w:rPr>
          <w:spacing w:val="20"/>
          <w:sz w:val="18"/>
        </w:rPr>
        <w:t xml:space="preserve"> </w:t>
      </w:r>
      <w:r>
        <w:rPr>
          <w:sz w:val="18"/>
        </w:rPr>
        <w:t>osobowe</w:t>
      </w:r>
      <w:r>
        <w:rPr>
          <w:spacing w:val="20"/>
          <w:sz w:val="18"/>
        </w:rPr>
        <w:t xml:space="preserve"> </w:t>
      </w:r>
      <w:r>
        <w:rPr>
          <w:sz w:val="18"/>
        </w:rPr>
        <w:t>mogą</w:t>
      </w:r>
      <w:r>
        <w:rPr>
          <w:spacing w:val="21"/>
          <w:sz w:val="18"/>
        </w:rPr>
        <w:t xml:space="preserve"> </w:t>
      </w:r>
      <w:r>
        <w:rPr>
          <w:sz w:val="18"/>
        </w:rPr>
        <w:t>być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0"/>
          <w:sz w:val="18"/>
        </w:rPr>
        <w:t xml:space="preserve"> </w:t>
      </w:r>
      <w:r>
        <w:rPr>
          <w:sz w:val="18"/>
        </w:rPr>
        <w:t>przez</w:t>
      </w:r>
      <w:r>
        <w:rPr>
          <w:spacing w:val="21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21"/>
          <w:sz w:val="18"/>
        </w:rPr>
        <w:t xml:space="preserve"> </w:t>
      </w:r>
      <w:r>
        <w:rPr>
          <w:sz w:val="18"/>
        </w:rPr>
        <w:t>także</w:t>
      </w:r>
      <w:r>
        <w:rPr>
          <w:spacing w:val="20"/>
          <w:sz w:val="18"/>
        </w:rPr>
        <w:t xml:space="preserve"> </w:t>
      </w:r>
      <w:r>
        <w:rPr>
          <w:sz w:val="18"/>
        </w:rPr>
        <w:t>w celu</w:t>
      </w:r>
      <w:r>
        <w:rPr>
          <w:spacing w:val="20"/>
          <w:sz w:val="18"/>
        </w:rPr>
        <w:t xml:space="preserve"> </w:t>
      </w:r>
      <w:r>
        <w:rPr>
          <w:sz w:val="18"/>
        </w:rPr>
        <w:t>ustalenia,</w:t>
      </w:r>
      <w:r>
        <w:rPr>
          <w:spacing w:val="21"/>
          <w:sz w:val="18"/>
        </w:rPr>
        <w:t xml:space="preserve"> </w:t>
      </w:r>
      <w:r>
        <w:rPr>
          <w:sz w:val="18"/>
        </w:rPr>
        <w:t>dochodzenia</w:t>
      </w:r>
      <w:r>
        <w:rPr>
          <w:spacing w:val="21"/>
          <w:sz w:val="18"/>
        </w:rPr>
        <w:t xml:space="preserve"> </w:t>
      </w:r>
      <w:r>
        <w:rPr>
          <w:sz w:val="18"/>
        </w:rPr>
        <w:t>lub</w:t>
      </w:r>
      <w:r>
        <w:rPr>
          <w:spacing w:val="20"/>
          <w:sz w:val="18"/>
        </w:rPr>
        <w:t xml:space="preserve"> </w:t>
      </w:r>
      <w:r>
        <w:rPr>
          <w:sz w:val="18"/>
        </w:rPr>
        <w:t>obrony roszczeń na podstawie prawnie uzasadnionego interesu administratora (art. 6 ust. 1 lit f RODO).</w:t>
      </w:r>
    </w:p>
    <w:p w14:paraId="20FA2F22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line="259" w:lineRule="auto"/>
        <w:ind w:right="288"/>
        <w:rPr>
          <w:rFonts w:ascii="Symbol" w:hAnsi="Symbol"/>
          <w:sz w:val="18"/>
        </w:rPr>
      </w:pPr>
      <w:r>
        <w:rPr>
          <w:sz w:val="18"/>
        </w:rPr>
        <w:t>Przetwarzanie</w:t>
      </w:r>
      <w:r>
        <w:rPr>
          <w:spacing w:val="68"/>
          <w:sz w:val="18"/>
        </w:rPr>
        <w:t xml:space="preserve"> </w:t>
      </w:r>
      <w:r>
        <w:rPr>
          <w:sz w:val="18"/>
        </w:rPr>
        <w:t>Państwa</w:t>
      </w:r>
      <w:r>
        <w:rPr>
          <w:spacing w:val="68"/>
          <w:sz w:val="18"/>
        </w:rPr>
        <w:t xml:space="preserve"> </w:t>
      </w:r>
      <w:r>
        <w:rPr>
          <w:sz w:val="18"/>
        </w:rPr>
        <w:t>danych</w:t>
      </w:r>
      <w:r>
        <w:rPr>
          <w:spacing w:val="69"/>
          <w:sz w:val="18"/>
        </w:rPr>
        <w:t xml:space="preserve"> </w:t>
      </w:r>
      <w:r>
        <w:rPr>
          <w:sz w:val="18"/>
        </w:rPr>
        <w:t>osobowych</w:t>
      </w:r>
      <w:r>
        <w:rPr>
          <w:spacing w:val="67"/>
          <w:sz w:val="18"/>
        </w:rPr>
        <w:t xml:space="preserve"> </w:t>
      </w:r>
      <w:r>
        <w:rPr>
          <w:sz w:val="18"/>
        </w:rPr>
        <w:t>jest</w:t>
      </w:r>
      <w:r>
        <w:rPr>
          <w:spacing w:val="68"/>
          <w:sz w:val="18"/>
        </w:rPr>
        <w:t xml:space="preserve"> </w:t>
      </w:r>
      <w:r>
        <w:rPr>
          <w:sz w:val="18"/>
        </w:rPr>
        <w:t>konieczne</w:t>
      </w:r>
      <w:r>
        <w:rPr>
          <w:spacing w:val="67"/>
          <w:sz w:val="18"/>
        </w:rPr>
        <w:t xml:space="preserve"> </w:t>
      </w:r>
      <w:r>
        <w:rPr>
          <w:sz w:val="18"/>
        </w:rPr>
        <w:t>do</w:t>
      </w:r>
      <w:r>
        <w:rPr>
          <w:spacing w:val="69"/>
          <w:sz w:val="18"/>
        </w:rPr>
        <w:t xml:space="preserve"> </w:t>
      </w:r>
      <w:r>
        <w:rPr>
          <w:sz w:val="18"/>
        </w:rPr>
        <w:t>prawidłowej</w:t>
      </w:r>
      <w:r>
        <w:rPr>
          <w:spacing w:val="68"/>
          <w:sz w:val="18"/>
        </w:rPr>
        <w:t xml:space="preserve"> </w:t>
      </w:r>
      <w:r>
        <w:rPr>
          <w:sz w:val="18"/>
        </w:rPr>
        <w:t>i</w:t>
      </w:r>
      <w:r>
        <w:rPr>
          <w:spacing w:val="68"/>
          <w:sz w:val="18"/>
        </w:rPr>
        <w:t xml:space="preserve"> </w:t>
      </w:r>
      <w:r>
        <w:rPr>
          <w:sz w:val="18"/>
        </w:rPr>
        <w:t>rzetelnej</w:t>
      </w:r>
      <w:r>
        <w:rPr>
          <w:spacing w:val="68"/>
          <w:sz w:val="18"/>
        </w:rPr>
        <w:t xml:space="preserve"> </w:t>
      </w:r>
      <w:r>
        <w:rPr>
          <w:sz w:val="18"/>
        </w:rPr>
        <w:t>realizacji</w:t>
      </w:r>
      <w:r>
        <w:rPr>
          <w:spacing w:val="68"/>
          <w:sz w:val="18"/>
        </w:rPr>
        <w:t xml:space="preserve"> </w:t>
      </w:r>
      <w:r>
        <w:rPr>
          <w:sz w:val="18"/>
        </w:rPr>
        <w:t>zadania</w:t>
      </w:r>
      <w:r>
        <w:rPr>
          <w:spacing w:val="68"/>
          <w:sz w:val="18"/>
        </w:rPr>
        <w:t xml:space="preserve"> </w:t>
      </w:r>
      <w:r>
        <w:rPr>
          <w:sz w:val="18"/>
        </w:rPr>
        <w:t>GDDKiA polegającego na przygotowaniu i budowie dróg publicznych.</w:t>
      </w:r>
    </w:p>
    <w:p w14:paraId="38EEFC0D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line="227" w:lineRule="exact"/>
        <w:rPr>
          <w:rFonts w:ascii="Symbol" w:hAnsi="Symbol"/>
          <w:sz w:val="18"/>
        </w:rPr>
      </w:pPr>
      <w:r>
        <w:rPr>
          <w:sz w:val="18"/>
        </w:rPr>
        <w:t>Państwa</w:t>
      </w:r>
      <w:r>
        <w:rPr>
          <w:spacing w:val="23"/>
          <w:sz w:val="18"/>
        </w:rPr>
        <w:t xml:space="preserve"> </w:t>
      </w:r>
      <w:r>
        <w:rPr>
          <w:sz w:val="18"/>
        </w:rPr>
        <w:t>dane</w:t>
      </w:r>
      <w:r>
        <w:rPr>
          <w:spacing w:val="25"/>
          <w:sz w:val="18"/>
        </w:rPr>
        <w:t xml:space="preserve"> </w:t>
      </w:r>
      <w:r>
        <w:rPr>
          <w:sz w:val="18"/>
        </w:rPr>
        <w:t>osobowe</w:t>
      </w:r>
      <w:r>
        <w:rPr>
          <w:spacing w:val="24"/>
          <w:sz w:val="18"/>
        </w:rPr>
        <w:t xml:space="preserve"> </w:t>
      </w:r>
      <w:r>
        <w:rPr>
          <w:sz w:val="18"/>
        </w:rPr>
        <w:t>będą</w:t>
      </w:r>
      <w:r>
        <w:rPr>
          <w:spacing w:val="26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24"/>
          <w:sz w:val="18"/>
        </w:rPr>
        <w:t xml:space="preserve"> </w:t>
      </w:r>
      <w:r>
        <w:rPr>
          <w:sz w:val="18"/>
        </w:rPr>
        <w:t>przez</w:t>
      </w:r>
      <w:r>
        <w:rPr>
          <w:spacing w:val="26"/>
          <w:sz w:val="18"/>
        </w:rPr>
        <w:t xml:space="preserve"> </w:t>
      </w:r>
      <w:r>
        <w:rPr>
          <w:sz w:val="18"/>
        </w:rPr>
        <w:t>okres</w:t>
      </w:r>
      <w:r>
        <w:rPr>
          <w:spacing w:val="29"/>
          <w:sz w:val="18"/>
        </w:rPr>
        <w:t xml:space="preserve"> </w:t>
      </w:r>
      <w:r>
        <w:rPr>
          <w:sz w:val="18"/>
        </w:rPr>
        <w:t>przygotowania</w:t>
      </w:r>
      <w:r>
        <w:rPr>
          <w:spacing w:val="26"/>
          <w:sz w:val="18"/>
        </w:rPr>
        <w:t xml:space="preserve"> </w:t>
      </w:r>
      <w:r>
        <w:rPr>
          <w:sz w:val="18"/>
        </w:rPr>
        <w:t>i</w:t>
      </w:r>
      <w:r>
        <w:rPr>
          <w:spacing w:val="25"/>
          <w:sz w:val="18"/>
        </w:rPr>
        <w:t xml:space="preserve"> </w:t>
      </w:r>
      <w:r>
        <w:rPr>
          <w:sz w:val="18"/>
        </w:rPr>
        <w:t>budowy</w:t>
      </w:r>
      <w:r>
        <w:rPr>
          <w:spacing w:val="27"/>
          <w:sz w:val="18"/>
        </w:rPr>
        <w:t xml:space="preserve"> </w:t>
      </w:r>
      <w:r>
        <w:rPr>
          <w:sz w:val="18"/>
        </w:rPr>
        <w:t>drogi,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5"/>
          <w:sz w:val="18"/>
        </w:rPr>
        <w:t xml:space="preserve"> </w:t>
      </w:r>
      <w:r>
        <w:rPr>
          <w:sz w:val="18"/>
        </w:rPr>
        <w:t>następnie</w:t>
      </w:r>
      <w:r>
        <w:rPr>
          <w:spacing w:val="27"/>
          <w:sz w:val="18"/>
        </w:rPr>
        <w:t xml:space="preserve"> </w:t>
      </w:r>
      <w:r>
        <w:rPr>
          <w:sz w:val="18"/>
        </w:rPr>
        <w:t>przez</w:t>
      </w:r>
      <w:r>
        <w:rPr>
          <w:spacing w:val="25"/>
          <w:sz w:val="18"/>
        </w:rPr>
        <w:t xml:space="preserve"> </w:t>
      </w:r>
      <w:r>
        <w:rPr>
          <w:sz w:val="18"/>
        </w:rPr>
        <w:t>okres</w:t>
      </w:r>
      <w:r>
        <w:rPr>
          <w:spacing w:val="25"/>
          <w:sz w:val="18"/>
        </w:rPr>
        <w:t xml:space="preserve"> </w:t>
      </w:r>
      <w:r>
        <w:rPr>
          <w:sz w:val="18"/>
        </w:rPr>
        <w:t>2</w:t>
      </w:r>
      <w:r>
        <w:rPr>
          <w:spacing w:val="25"/>
          <w:sz w:val="18"/>
        </w:rPr>
        <w:t xml:space="preserve"> </w:t>
      </w:r>
      <w:r>
        <w:rPr>
          <w:spacing w:val="-5"/>
          <w:sz w:val="18"/>
        </w:rPr>
        <w:t>lat</w:t>
      </w:r>
    </w:p>
    <w:p w14:paraId="43484A40" w14:textId="77777777" w:rsidR="008F2D9B" w:rsidRDefault="00000000">
      <w:pPr>
        <w:pStyle w:val="Tekstpodstawowy"/>
        <w:spacing w:before="18"/>
        <w:ind w:left="721"/>
        <w:jc w:val="both"/>
      </w:pP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oddania</w:t>
      </w:r>
      <w:r>
        <w:rPr>
          <w:spacing w:val="-3"/>
        </w:rPr>
        <w:t xml:space="preserve"> </w:t>
      </w:r>
      <w:r>
        <w:t>drogi do</w:t>
      </w:r>
      <w:r>
        <w:rPr>
          <w:spacing w:val="-1"/>
        </w:rPr>
        <w:t xml:space="preserve"> </w:t>
      </w:r>
      <w:r>
        <w:rPr>
          <w:spacing w:val="-2"/>
        </w:rPr>
        <w:t>użytkowania.</w:t>
      </w:r>
    </w:p>
    <w:p w14:paraId="475556AF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8" w:line="259" w:lineRule="auto"/>
        <w:ind w:right="290"/>
        <w:jc w:val="both"/>
        <w:rPr>
          <w:rFonts w:ascii="Symbol" w:hAnsi="Symbol"/>
          <w:sz w:val="18"/>
        </w:rPr>
      </w:pPr>
      <w:r>
        <w:rPr>
          <w:sz w:val="18"/>
        </w:rPr>
        <w:t>Państwa dane osobowe są powierzane lub udostępniane podmiotom świadczącym na rzecz Administratora usługi związane z obsługą i rozwojem systemów IT oraz Wykonawcom przygotowującym na zlecenie GDDKiA projekt drogi.</w:t>
      </w:r>
    </w:p>
    <w:p w14:paraId="2FEB64D2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before="1" w:line="259" w:lineRule="auto"/>
        <w:ind w:right="286"/>
        <w:jc w:val="both"/>
        <w:rPr>
          <w:rFonts w:ascii="Symbol" w:hAnsi="Symbol"/>
          <w:sz w:val="18"/>
        </w:rPr>
      </w:pP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ramach</w:t>
      </w:r>
      <w:r>
        <w:rPr>
          <w:spacing w:val="40"/>
          <w:sz w:val="18"/>
        </w:rPr>
        <w:t xml:space="preserve"> </w:t>
      </w:r>
      <w:r>
        <w:rPr>
          <w:sz w:val="18"/>
        </w:rPr>
        <w:t>funkcjonowania</w:t>
      </w:r>
      <w:r>
        <w:rPr>
          <w:spacing w:val="40"/>
          <w:sz w:val="18"/>
        </w:rPr>
        <w:t xml:space="preserve"> </w:t>
      </w:r>
      <w:r>
        <w:rPr>
          <w:sz w:val="18"/>
        </w:rPr>
        <w:t>systemów</w:t>
      </w:r>
      <w:r>
        <w:rPr>
          <w:spacing w:val="40"/>
          <w:sz w:val="18"/>
        </w:rPr>
        <w:t xml:space="preserve"> </w:t>
      </w:r>
      <w:r>
        <w:rPr>
          <w:sz w:val="18"/>
        </w:rPr>
        <w:t>teleinformatycznych</w:t>
      </w:r>
      <w:r>
        <w:rPr>
          <w:spacing w:val="40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40"/>
          <w:sz w:val="18"/>
        </w:rPr>
        <w:t xml:space="preserve"> </w:t>
      </w:r>
      <w:r>
        <w:rPr>
          <w:sz w:val="18"/>
        </w:rPr>
        <w:t>dane</w:t>
      </w:r>
      <w:r>
        <w:rPr>
          <w:spacing w:val="40"/>
          <w:sz w:val="18"/>
        </w:rPr>
        <w:t xml:space="preserve"> </w:t>
      </w:r>
      <w:r>
        <w:rPr>
          <w:sz w:val="18"/>
        </w:rPr>
        <w:t>osobowe</w:t>
      </w:r>
      <w:r>
        <w:rPr>
          <w:spacing w:val="40"/>
          <w:sz w:val="18"/>
        </w:rPr>
        <w:t xml:space="preserve"> </w:t>
      </w:r>
      <w:r>
        <w:rPr>
          <w:sz w:val="18"/>
        </w:rPr>
        <w:t>mogą</w:t>
      </w:r>
      <w:r>
        <w:rPr>
          <w:spacing w:val="40"/>
          <w:sz w:val="18"/>
        </w:rPr>
        <w:t xml:space="preserve"> </w:t>
      </w:r>
      <w:r>
        <w:rPr>
          <w:sz w:val="18"/>
        </w:rPr>
        <w:t>zostać</w:t>
      </w:r>
      <w:r>
        <w:rPr>
          <w:spacing w:val="40"/>
          <w:sz w:val="18"/>
        </w:rPr>
        <w:t xml:space="preserve"> </w:t>
      </w:r>
      <w:r>
        <w:rPr>
          <w:sz w:val="18"/>
        </w:rPr>
        <w:t>przekazane do państwa trzeciego. Podstawą takiego przekazania są standardowe klauzule umowne (art. 46 ust. 2 lit c RODO). Szczegółowych informacji na temat warunków przekazania Państwa danych osobowych do państw trzecich możne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udzielić Inspektor Ochrony Danych – kontakt </w:t>
      </w:r>
      <w:hyperlink r:id="rId15">
        <w:r>
          <w:rPr>
            <w:color w:val="0462C1"/>
            <w:sz w:val="18"/>
            <w:u w:val="single" w:color="0462C1"/>
          </w:rPr>
          <w:t>iod@gddkia.gov.pl</w:t>
        </w:r>
        <w:r>
          <w:rPr>
            <w:sz w:val="18"/>
          </w:rPr>
          <w:t>.</w:t>
        </w:r>
      </w:hyperlink>
    </w:p>
    <w:p w14:paraId="74879FAE" w14:textId="77777777" w:rsidR="008F2D9B" w:rsidRDefault="00000000">
      <w:pPr>
        <w:pStyle w:val="Akapitzlist"/>
        <w:numPr>
          <w:ilvl w:val="2"/>
          <w:numId w:val="1"/>
        </w:numPr>
        <w:tabs>
          <w:tab w:val="left" w:pos="713"/>
        </w:tabs>
        <w:spacing w:line="228" w:lineRule="exact"/>
        <w:ind w:left="713" w:hanging="354"/>
        <w:jc w:val="both"/>
        <w:rPr>
          <w:rFonts w:ascii="Symbol" w:hAnsi="Symbol"/>
          <w:sz w:val="18"/>
        </w:rPr>
      </w:pPr>
      <w:r>
        <w:rPr>
          <w:sz w:val="18"/>
        </w:rPr>
        <w:t>Przysługują</w:t>
      </w:r>
      <w:r>
        <w:rPr>
          <w:spacing w:val="-4"/>
          <w:sz w:val="18"/>
        </w:rPr>
        <w:t xml:space="preserve"> </w:t>
      </w:r>
      <w:r>
        <w:rPr>
          <w:sz w:val="18"/>
        </w:rPr>
        <w:t>Państwu</w:t>
      </w:r>
      <w:r>
        <w:rPr>
          <w:spacing w:val="-4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-2"/>
          <w:sz w:val="18"/>
        </w:rPr>
        <w:t xml:space="preserve"> prawa:</w:t>
      </w:r>
    </w:p>
    <w:p w14:paraId="1205DCC9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15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dostępu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ich</w:t>
      </w:r>
      <w:r>
        <w:rPr>
          <w:spacing w:val="-2"/>
          <w:sz w:val="18"/>
        </w:rPr>
        <w:t xml:space="preserve"> sprostowania,</w:t>
      </w:r>
    </w:p>
    <w:p w14:paraId="05F3C731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2" w:line="229" w:lineRule="exact"/>
        <w:rPr>
          <w:sz w:val="18"/>
        </w:rPr>
      </w:pPr>
      <w:r>
        <w:rPr>
          <w:sz w:val="18"/>
        </w:rPr>
        <w:t>cofnięcia</w:t>
      </w:r>
      <w:r>
        <w:rPr>
          <w:spacing w:val="-4"/>
          <w:sz w:val="18"/>
        </w:rPr>
        <w:t xml:space="preserve"> </w:t>
      </w:r>
      <w:r>
        <w:rPr>
          <w:sz w:val="18"/>
        </w:rPr>
        <w:t>zgody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2"/>
          <w:sz w:val="18"/>
        </w:rPr>
        <w:t xml:space="preserve"> danych,</w:t>
      </w:r>
    </w:p>
    <w:p w14:paraId="742D50CE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żądania</w:t>
      </w:r>
      <w:r>
        <w:rPr>
          <w:spacing w:val="-4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spełnione</w:t>
      </w:r>
      <w:r>
        <w:rPr>
          <w:spacing w:val="-4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przesłanki</w:t>
      </w:r>
      <w:r>
        <w:rPr>
          <w:spacing w:val="-3"/>
          <w:sz w:val="18"/>
        </w:rPr>
        <w:t xml:space="preserve"> </w:t>
      </w:r>
      <w:r>
        <w:rPr>
          <w:sz w:val="18"/>
        </w:rPr>
        <w:t>określone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RODO,</w:t>
      </w:r>
    </w:p>
    <w:p w14:paraId="0981DCE9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1"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żądania</w:t>
      </w:r>
      <w:r>
        <w:rPr>
          <w:spacing w:val="-3"/>
          <w:sz w:val="18"/>
        </w:rPr>
        <w:t xml:space="preserve"> </w:t>
      </w:r>
      <w:r>
        <w:rPr>
          <w:sz w:val="18"/>
        </w:rPr>
        <w:t>usunięcia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spełnione</w:t>
      </w:r>
      <w:r>
        <w:rPr>
          <w:spacing w:val="-3"/>
          <w:sz w:val="18"/>
        </w:rPr>
        <w:t xml:space="preserve"> </w:t>
      </w:r>
      <w:r>
        <w:rPr>
          <w:sz w:val="18"/>
        </w:rPr>
        <w:t>są przesłanki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RODO,</w:t>
      </w:r>
    </w:p>
    <w:p w14:paraId="560483AD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sprzeciwu</w:t>
      </w:r>
      <w:r>
        <w:rPr>
          <w:spacing w:val="-3"/>
          <w:sz w:val="18"/>
        </w:rPr>
        <w:t xml:space="preserve"> </w:t>
      </w:r>
      <w:r>
        <w:rPr>
          <w:sz w:val="18"/>
        </w:rPr>
        <w:t>wobec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osobowych,</w:t>
      </w:r>
    </w:p>
    <w:p w14:paraId="063C640F" w14:textId="77777777" w:rsidR="008F2D9B" w:rsidRDefault="00000000">
      <w:pPr>
        <w:pStyle w:val="Akapitzlist"/>
        <w:numPr>
          <w:ilvl w:val="3"/>
          <w:numId w:val="1"/>
        </w:numPr>
        <w:tabs>
          <w:tab w:val="left" w:pos="1441"/>
        </w:tabs>
        <w:spacing w:before="1" w:line="229" w:lineRule="exact"/>
        <w:rPr>
          <w:sz w:val="18"/>
        </w:rPr>
      </w:pP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4"/>
          <w:sz w:val="18"/>
        </w:rPr>
        <w:t xml:space="preserve"> </w:t>
      </w:r>
      <w:r>
        <w:rPr>
          <w:sz w:val="18"/>
        </w:rPr>
        <w:t>skargi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Prezesa</w:t>
      </w:r>
      <w:r>
        <w:rPr>
          <w:spacing w:val="-3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Osobowych.</w:t>
      </w:r>
    </w:p>
    <w:p w14:paraId="55D74F9E" w14:textId="77777777" w:rsidR="008F2D9B" w:rsidRDefault="00000000">
      <w:pPr>
        <w:pStyle w:val="Akapitzlist"/>
        <w:numPr>
          <w:ilvl w:val="2"/>
          <w:numId w:val="1"/>
        </w:numPr>
        <w:tabs>
          <w:tab w:val="left" w:pos="721"/>
        </w:tabs>
        <w:spacing w:line="229" w:lineRule="exact"/>
        <w:rPr>
          <w:rFonts w:ascii="Symbol" w:hAnsi="Symbol"/>
          <w:sz w:val="18"/>
        </w:rPr>
      </w:pPr>
      <w:r>
        <w:rPr>
          <w:sz w:val="18"/>
        </w:rPr>
        <w:t>Państwa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osobowe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będą</w:t>
      </w:r>
      <w:r>
        <w:rPr>
          <w:spacing w:val="-1"/>
          <w:sz w:val="18"/>
        </w:rPr>
        <w:t xml:space="preserve"> </w:t>
      </w:r>
      <w:r>
        <w:rPr>
          <w:sz w:val="18"/>
        </w:rPr>
        <w:t>podlegały</w:t>
      </w:r>
      <w:r>
        <w:rPr>
          <w:spacing w:val="-3"/>
          <w:sz w:val="18"/>
        </w:rPr>
        <w:t xml:space="preserve"> </w:t>
      </w:r>
      <w:r>
        <w:rPr>
          <w:sz w:val="18"/>
        </w:rPr>
        <w:t>zautomatyzowanemu</w:t>
      </w:r>
      <w:r>
        <w:rPr>
          <w:spacing w:val="-4"/>
          <w:sz w:val="18"/>
        </w:rPr>
        <w:t xml:space="preserve"> </w:t>
      </w:r>
      <w:r>
        <w:rPr>
          <w:sz w:val="18"/>
        </w:rPr>
        <w:t>podejmowaniu</w:t>
      </w:r>
      <w:r>
        <w:rPr>
          <w:spacing w:val="-3"/>
          <w:sz w:val="18"/>
        </w:rPr>
        <w:t xml:space="preserve"> </w:t>
      </w:r>
      <w:r>
        <w:rPr>
          <w:sz w:val="18"/>
        </w:rPr>
        <w:t>decyzji,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3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profilowaniu.</w:t>
      </w:r>
    </w:p>
    <w:sectPr w:rsidR="008F2D9B">
      <w:pgSz w:w="11910" w:h="16840"/>
      <w:pgMar w:top="1240" w:right="566" w:bottom="640" w:left="1417" w:header="430" w:footer="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8B0B" w14:textId="77777777" w:rsidR="00E42331" w:rsidRDefault="00E42331">
      <w:r>
        <w:separator/>
      </w:r>
    </w:p>
  </w:endnote>
  <w:endnote w:type="continuationSeparator" w:id="0">
    <w:p w14:paraId="10915E4C" w14:textId="77777777" w:rsidR="00E42331" w:rsidRDefault="00E4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8ACF" w14:textId="77777777" w:rsidR="008F2D9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7189A22" wp14:editId="35DDFE57">
              <wp:simplePos x="0" y="0"/>
              <wp:positionH relativeFrom="page">
                <wp:posOffset>3680586</wp:posOffset>
              </wp:positionH>
              <wp:positionV relativeFrom="page">
                <wp:posOffset>10268343</wp:posOffset>
              </wp:positionV>
              <wp:extent cx="558165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29DED" w14:textId="77777777" w:rsidR="008F2D9B" w:rsidRDefault="00000000">
                          <w:pPr>
                            <w:spacing w:before="19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Strona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89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89.8pt;margin-top:808.55pt;width:43.95pt;height:12.9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" filled="f" stroked="f">
              <v:textbox inset="0,0,0,0">
                <w:txbxContent>
                  <w:p w14:paraId="08729DED" w14:textId="77777777" w:rsidR="008F2D9B" w:rsidRDefault="00000000">
                    <w:pPr>
                      <w:spacing w:before="19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Strona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z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2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A651" w14:textId="77777777" w:rsidR="00E42331" w:rsidRDefault="00E42331">
      <w:r>
        <w:separator/>
      </w:r>
    </w:p>
  </w:footnote>
  <w:footnote w:type="continuationSeparator" w:id="0">
    <w:p w14:paraId="3D03F2A2" w14:textId="77777777" w:rsidR="00E42331" w:rsidRDefault="00E4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26D0" w14:textId="77777777" w:rsidR="008F2D9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CEBAC09" wp14:editId="2833D254">
              <wp:simplePos x="0" y="0"/>
              <wp:positionH relativeFrom="page">
                <wp:posOffset>1008684</wp:posOffset>
              </wp:positionH>
              <wp:positionV relativeFrom="page">
                <wp:posOffset>260255</wp:posOffset>
              </wp:positionV>
              <wp:extent cx="5900420" cy="4552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042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64895" w14:textId="77777777" w:rsidR="008F2D9B" w:rsidRDefault="00000000">
                          <w:pPr>
                            <w:spacing w:before="14" w:line="276" w:lineRule="auto"/>
                            <w:ind w:left="3073" w:right="3062" w:hanging="4"/>
                            <w:jc w:val="center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Obwodnica Aglomeracji Warszawskiej Od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DK92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(bez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węzła)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S7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(z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węzłem)</w:t>
                          </w:r>
                        </w:p>
                        <w:p w14:paraId="0AEB80D5" w14:textId="77777777" w:rsidR="008F2D9B" w:rsidRDefault="00000000">
                          <w:pPr>
                            <w:pStyle w:val="Tekstpodstawowy"/>
                            <w:spacing w:line="206" w:lineRule="exact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Studium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Techniczno-Ekonomiczno-Środowiskowe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wraz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uzyskaniem</w:t>
                          </w:r>
                          <w:r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Decyzji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Środowiskowych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Uwarunkowaniach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BAC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9.4pt;margin-top:20.5pt;width:464.6pt;height:35.8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" filled="f" stroked="f">
              <v:textbox inset="0,0,0,0">
                <w:txbxContent>
                  <w:p w14:paraId="6D164895" w14:textId="77777777" w:rsidR="008F2D9B" w:rsidRDefault="00000000">
                    <w:pPr>
                      <w:spacing w:before="14" w:line="276" w:lineRule="auto"/>
                      <w:ind w:left="3073" w:right="3062" w:hanging="4"/>
                      <w:jc w:val="center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Obwodnica Aglomeracji Warszawskiej Od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DK92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(bez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węzła)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S7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(z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węzłem)</w:t>
                    </w:r>
                  </w:p>
                  <w:p w14:paraId="0AEB80D5" w14:textId="77777777" w:rsidR="008F2D9B" w:rsidRDefault="00000000">
                    <w:pPr>
                      <w:pStyle w:val="Tekstpodstawowy"/>
                      <w:spacing w:line="206" w:lineRule="exact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Studium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Techniczno-Ekonomiczno-Środowiskowe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wraz</w:t>
                    </w:r>
                    <w:r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z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uzyskaniem</w:t>
                    </w:r>
                    <w:r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Decyzji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o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Środowiskowych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Uwarunkowaniach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6678"/>
    <w:multiLevelType w:val="hybridMultilevel"/>
    <w:tmpl w:val="C1DA7B7E"/>
    <w:lvl w:ilvl="0" w:tplc="F5CE6148">
      <w:start w:val="1"/>
      <w:numFmt w:val="decimal"/>
      <w:lvlText w:val="%1."/>
      <w:lvlJc w:val="left"/>
      <w:pPr>
        <w:ind w:left="285" w:hanging="284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2245E4">
      <w:numFmt w:val="bullet"/>
      <w:lvlText w:val="☐"/>
      <w:lvlJc w:val="left"/>
      <w:pPr>
        <w:ind w:left="24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DAC9C3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3" w:tplc="D01EA426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4" w:tplc="DA7C6D66">
      <w:numFmt w:val="bullet"/>
      <w:lvlText w:val="•"/>
      <w:lvlJc w:val="left"/>
      <w:pPr>
        <w:ind w:left="2651" w:hanging="360"/>
      </w:pPr>
      <w:rPr>
        <w:rFonts w:hint="default"/>
        <w:lang w:val="pl-PL" w:eastAsia="en-US" w:bidi="ar-SA"/>
      </w:rPr>
    </w:lvl>
    <w:lvl w:ilvl="5" w:tplc="73529A44">
      <w:numFmt w:val="bullet"/>
      <w:lvlText w:val="•"/>
      <w:lvlJc w:val="left"/>
      <w:pPr>
        <w:ind w:left="3863" w:hanging="360"/>
      </w:pPr>
      <w:rPr>
        <w:rFonts w:hint="default"/>
        <w:lang w:val="pl-PL" w:eastAsia="en-US" w:bidi="ar-SA"/>
      </w:rPr>
    </w:lvl>
    <w:lvl w:ilvl="6" w:tplc="D362E590">
      <w:numFmt w:val="bullet"/>
      <w:lvlText w:val="•"/>
      <w:lvlJc w:val="left"/>
      <w:pPr>
        <w:ind w:left="5075" w:hanging="360"/>
      </w:pPr>
      <w:rPr>
        <w:rFonts w:hint="default"/>
        <w:lang w:val="pl-PL" w:eastAsia="en-US" w:bidi="ar-SA"/>
      </w:rPr>
    </w:lvl>
    <w:lvl w:ilvl="7" w:tplc="47EEC240">
      <w:numFmt w:val="bullet"/>
      <w:lvlText w:val="•"/>
      <w:lvlJc w:val="left"/>
      <w:pPr>
        <w:ind w:left="6287" w:hanging="360"/>
      </w:pPr>
      <w:rPr>
        <w:rFonts w:hint="default"/>
        <w:lang w:val="pl-PL" w:eastAsia="en-US" w:bidi="ar-SA"/>
      </w:rPr>
    </w:lvl>
    <w:lvl w:ilvl="8" w:tplc="CA1E5A92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0D60C2B"/>
    <w:multiLevelType w:val="hybridMultilevel"/>
    <w:tmpl w:val="F3BC09C4"/>
    <w:lvl w:ilvl="0" w:tplc="5F84C4BC">
      <w:start w:val="1"/>
      <w:numFmt w:val="bullet"/>
      <w:lvlText w:val=""/>
      <w:lvlJc w:val="left"/>
      <w:pPr>
        <w:ind w:left="361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233353658">
    <w:abstractNumId w:val="0"/>
  </w:num>
  <w:num w:numId="2" w16cid:durableId="112107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D9B"/>
    <w:rsid w:val="0023370E"/>
    <w:rsid w:val="005F2512"/>
    <w:rsid w:val="008F2D9B"/>
    <w:rsid w:val="00A917C2"/>
    <w:rsid w:val="00A91C1F"/>
    <w:rsid w:val="00BB5E8A"/>
    <w:rsid w:val="00E42331"/>
    <w:rsid w:val="00ED2932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88B9"/>
  <w15:docId w15:val="{6557472B-B469-44A2-AED6-D3076900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ind w:left="103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hanging="28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18"/>
      <w:szCs w:val="18"/>
    </w:rPr>
  </w:style>
  <w:style w:type="paragraph" w:styleId="Tytu">
    <w:name w:val="Title"/>
    <w:basedOn w:val="Normalny"/>
    <w:uiPriority w:val="10"/>
    <w:qFormat/>
    <w:pPr>
      <w:ind w:right="28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72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ncelaria@gddki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aw-dk92-s7@trakt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aw-dk92-s7@trakt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gddkia.gov.p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zbigniew.wichanski</dc:creator>
  <cp:keywords/>
  <dc:description/>
  <cp:lastModifiedBy>Michal Kmiecik</cp:lastModifiedBy>
  <cp:revision>2</cp:revision>
  <dcterms:created xsi:type="dcterms:W3CDTF">2025-10-15T16:05:00Z</dcterms:created>
  <dcterms:modified xsi:type="dcterms:W3CDTF">2025-10-19T17:13:00Z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